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CA" w:rsidRDefault="00AB2E6F" w:rsidP="005730CA">
      <w:pPr>
        <w:jc w:val="center"/>
      </w:pPr>
      <w:r w:rsidRPr="00AB2E6F">
        <w:rPr>
          <w:rFonts w:ascii="方正小标宋简体" w:eastAsia="方正小标宋简体" w:hAnsi="方正粗黑宋简体" w:cs="Times New Roman" w:hint="eastAsia"/>
          <w:b/>
          <w:bCs/>
          <w:sz w:val="36"/>
          <w:szCs w:val="44"/>
        </w:rPr>
        <w:t>全盟2020年6月14日干旱监测</w:t>
      </w:r>
      <w:r w:rsidR="005730CA">
        <w:rPr>
          <w:noProof/>
        </w:rPr>
        <w:drawing>
          <wp:inline distT="0" distB="0" distL="0" distR="0">
            <wp:extent cx="4099725" cy="4289426"/>
            <wp:effectExtent l="19050" t="0" r="0" b="0"/>
            <wp:docPr id="1" name="图片 1" descr="D:\WYC\日常业务\20200618-6月14日新干旱图\0发送\6月14日干旱数据及色标模板文件-20200618\干旱2020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YC\日常业务\20200618-6月14日新干旱图\0发送\6月14日干旱数据及色标模板文件-20200618\干旱20200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539" cy="429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1705"/>
        <w:gridCol w:w="1705"/>
        <w:gridCol w:w="1704"/>
        <w:gridCol w:w="1704"/>
        <w:gridCol w:w="1704"/>
      </w:tblGrid>
      <w:tr w:rsidR="0032308F" w:rsidRPr="0032308F" w:rsidTr="0032308F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6月14日各旗县干旱面积（单位：万亩）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旗县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无旱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阿巴嘎旗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东乌珠穆沁旗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4467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多伦县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二连浩特市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苏尼特右旗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苏尼特左旗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太仆寺旗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乌拉盖管理区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西乌珠穆沁旗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锡林浩特市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镶黄旗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正蓝旗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正镶白旗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</w:tr>
      <w:tr w:rsidR="0032308F" w:rsidRPr="0032308F" w:rsidTr="0032308F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8F" w:rsidRPr="0032308F" w:rsidRDefault="0032308F" w:rsidP="00323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18292</w:t>
            </w:r>
          </w:p>
        </w:tc>
      </w:tr>
    </w:tbl>
    <w:p w:rsidR="000560DB" w:rsidRDefault="000560DB"/>
    <w:sectPr w:rsidR="000560DB" w:rsidSect="00F13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23" w:rsidRDefault="000A4A23" w:rsidP="0032308F">
      <w:r>
        <w:separator/>
      </w:r>
    </w:p>
  </w:endnote>
  <w:endnote w:type="continuationSeparator" w:id="1">
    <w:p w:rsidR="000A4A23" w:rsidRDefault="000A4A23" w:rsidP="0032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23" w:rsidRDefault="000A4A23" w:rsidP="0032308F">
      <w:r>
        <w:separator/>
      </w:r>
    </w:p>
  </w:footnote>
  <w:footnote w:type="continuationSeparator" w:id="1">
    <w:p w:rsidR="000A4A23" w:rsidRDefault="000A4A23" w:rsidP="00323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08F"/>
    <w:rsid w:val="000560DB"/>
    <w:rsid w:val="000A4A23"/>
    <w:rsid w:val="00271C39"/>
    <w:rsid w:val="00310A29"/>
    <w:rsid w:val="0032308F"/>
    <w:rsid w:val="005730CA"/>
    <w:rsid w:val="008142E8"/>
    <w:rsid w:val="00A3325F"/>
    <w:rsid w:val="00AB2E6F"/>
    <w:rsid w:val="00E55963"/>
    <w:rsid w:val="00E77A71"/>
    <w:rsid w:val="00F1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0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0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30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30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2020-06-18T03:54:00Z</dcterms:created>
  <dcterms:modified xsi:type="dcterms:W3CDTF">2020-06-18T04:15:00Z</dcterms:modified>
</cp:coreProperties>
</file>